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E" w:rsidRPr="00D711B8" w:rsidRDefault="00616AC0">
      <w:pPr>
        <w:rPr>
          <w:sz w:val="28"/>
          <w:szCs w:val="28"/>
        </w:rPr>
      </w:pPr>
      <w:r w:rsidRPr="00D711B8">
        <w:rPr>
          <w:sz w:val="28"/>
          <w:szCs w:val="28"/>
        </w:rPr>
        <w:t xml:space="preserve">Active Soil Depressurization (ASD) </w:t>
      </w:r>
      <w:r w:rsidR="00371334">
        <w:rPr>
          <w:sz w:val="28"/>
          <w:szCs w:val="28"/>
        </w:rPr>
        <w:t xml:space="preserve">Radon </w:t>
      </w:r>
      <w:r w:rsidRPr="00D711B8">
        <w:rPr>
          <w:sz w:val="28"/>
          <w:szCs w:val="28"/>
        </w:rPr>
        <w:t>Field Study Data Dictionary</w:t>
      </w:r>
    </w:p>
    <w:p w:rsidR="005F53AA" w:rsidRDefault="005F53AA"/>
    <w:p w:rsidR="00616AC0" w:rsidRDefault="00616AC0">
      <w:proofErr w:type="gramStart"/>
      <w:r>
        <w:t xml:space="preserve">Becquerel </w:t>
      </w:r>
      <w:r w:rsidR="005F53AA">
        <w:t xml:space="preserve"> (</w:t>
      </w:r>
      <w:proofErr w:type="spellStart"/>
      <w:proofErr w:type="gramEnd"/>
      <w:r w:rsidR="005F53AA">
        <w:t>Bq</w:t>
      </w:r>
      <w:proofErr w:type="spellEnd"/>
      <w:r w:rsidR="005F53AA">
        <w:t>)</w:t>
      </w:r>
    </w:p>
    <w:p w:rsidR="005F53AA" w:rsidRDefault="00616AC0">
      <w:proofErr w:type="gramStart"/>
      <w:r>
        <w:t>The SI unit for radioactive decay.</w:t>
      </w:r>
      <w:proofErr w:type="gramEnd"/>
      <w:r w:rsidR="00483092">
        <w:t xml:space="preserve">  One </w:t>
      </w:r>
      <w:proofErr w:type="gramStart"/>
      <w:r w:rsidR="00483092">
        <w:t>becquerel</w:t>
      </w:r>
      <w:proofErr w:type="gramEnd"/>
      <w:r w:rsidR="005F53AA">
        <w:t xml:space="preserve"> is defined as one radioactive decay per second.</w:t>
      </w:r>
    </w:p>
    <w:p w:rsidR="00782188" w:rsidRDefault="00782188"/>
    <w:p w:rsidR="005F53AA" w:rsidRDefault="005F53AA">
      <w:proofErr w:type="spellStart"/>
      <w:r>
        <w:t>Bq</w:t>
      </w:r>
      <w:proofErr w:type="spellEnd"/>
      <w:r>
        <w:t>/m</w:t>
      </w:r>
      <w:r w:rsidRPr="006B05E8">
        <w:rPr>
          <w:vertAlign w:val="superscript"/>
        </w:rPr>
        <w:t>3</w:t>
      </w:r>
    </w:p>
    <w:p w:rsidR="005F53AA" w:rsidRDefault="005F53AA">
      <w:proofErr w:type="gramStart"/>
      <w:r>
        <w:t>Becquerel</w:t>
      </w:r>
      <w:r w:rsidR="006642F0">
        <w:t>s</w:t>
      </w:r>
      <w:r>
        <w:t xml:space="preserve"> per cubic metre.</w:t>
      </w:r>
      <w:proofErr w:type="gramEnd"/>
      <w:r>
        <w:t xml:space="preserve">  The</w:t>
      </w:r>
      <w:r w:rsidR="005A2A1F">
        <w:t xml:space="preserve"> SI</w:t>
      </w:r>
      <w:r>
        <w:t xml:space="preserve"> units used to report radon concentration in air.</w:t>
      </w:r>
    </w:p>
    <w:p w:rsidR="00616AC0" w:rsidRDefault="00616AC0"/>
    <w:p w:rsidR="005F53AA" w:rsidRDefault="005F53AA">
      <w:r>
        <w:t>Long-Term Post-Mitigation Radon Concentration (</w:t>
      </w:r>
      <w:proofErr w:type="spellStart"/>
      <w:r>
        <w:t>Bq</w:t>
      </w:r>
      <w:proofErr w:type="spellEnd"/>
      <w:r>
        <w:t>/m</w:t>
      </w:r>
      <w:r w:rsidRPr="006B05E8">
        <w:rPr>
          <w:vertAlign w:val="superscript"/>
        </w:rPr>
        <w:t>3</w:t>
      </w:r>
      <w:r>
        <w:t>)</w:t>
      </w:r>
    </w:p>
    <w:p w:rsidR="005F53AA" w:rsidRDefault="005F53AA">
      <w:r>
        <w:t>The</w:t>
      </w:r>
      <w:r w:rsidR="006642F0">
        <w:t xml:space="preserve"> final</w:t>
      </w:r>
      <w:r>
        <w:t xml:space="preserve"> indoor radon concentration in the home </w:t>
      </w:r>
      <w:r w:rsidR="006642F0">
        <w:t xml:space="preserve">after it was mitigated </w:t>
      </w:r>
      <w:r>
        <w:t xml:space="preserve">based on a long-term (3-month) radon test expressed in </w:t>
      </w:r>
      <w:proofErr w:type="gramStart"/>
      <w:r>
        <w:t>becquerels</w:t>
      </w:r>
      <w:proofErr w:type="gramEnd"/>
      <w:r>
        <w:t xml:space="preserve"> per cubic metre of air.</w:t>
      </w:r>
    </w:p>
    <w:p w:rsidR="00782188" w:rsidRDefault="00782188"/>
    <w:p w:rsidR="00782188" w:rsidRPr="00782188" w:rsidRDefault="00782188" w:rsidP="00782188">
      <w:r w:rsidRPr="00782188">
        <w:t>% Radon Reduction Achieved</w:t>
      </w:r>
    </w:p>
    <w:p w:rsidR="00782188" w:rsidRPr="00225C4E" w:rsidRDefault="00782188">
      <w:r w:rsidRPr="00782188">
        <w:t xml:space="preserve">The </w:t>
      </w:r>
      <w:r w:rsidRPr="00225C4E">
        <w:t xml:space="preserve">percentage reduction in the indoor radon concentration achieved after the mitigation was complete.  </w:t>
      </w:r>
      <w:r w:rsidR="00BC21D2" w:rsidRPr="00225C4E">
        <w:t>It is calculated by taking the difference between the pre-mitigation and post-mitigation radon concentrations divided by the pre-mitigation radon concentration, and multiplying this quotient by 100 to create a percent</w:t>
      </w:r>
      <w:r w:rsidRPr="00225C4E">
        <w:t>.</w:t>
      </w:r>
    </w:p>
    <w:p w:rsidR="00A86264" w:rsidRPr="00A86264" w:rsidRDefault="00A86264" w:rsidP="00A8626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% Radon Reduction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PreMitigation Radon Concentration-PostMitigation Radon Concentration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PreMitigation Radon Concentration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>
          </m:d>
          <m:r>
            <w:rPr>
              <w:rFonts w:ascii="Cambria Math" w:hAnsi="Cambria Math"/>
              <w:sz w:val="20"/>
              <w:szCs w:val="20"/>
            </w:rPr>
            <m:t>X 100</m:t>
          </m:r>
        </m:oMath>
      </m:oMathPara>
    </w:p>
    <w:p w:rsidR="00782188" w:rsidRDefault="00782188"/>
    <w:p w:rsidR="00616AC0" w:rsidRPr="005F53AA" w:rsidRDefault="00616AC0">
      <w:pPr>
        <w:rPr>
          <w:lang w:val="fr-CA"/>
        </w:rPr>
      </w:pPr>
      <w:proofErr w:type="spellStart"/>
      <w:r w:rsidRPr="005F53AA">
        <w:rPr>
          <w:lang w:val="fr-CA"/>
        </w:rPr>
        <w:t>Pre</w:t>
      </w:r>
      <w:proofErr w:type="spellEnd"/>
      <w:r w:rsidRPr="005F53AA">
        <w:rPr>
          <w:lang w:val="fr-CA"/>
        </w:rPr>
        <w:t>-Mitigation Radon Concentration</w:t>
      </w:r>
      <w:r w:rsidR="005F53AA" w:rsidRPr="005F53AA">
        <w:rPr>
          <w:lang w:val="fr-CA"/>
        </w:rPr>
        <w:t xml:space="preserve"> (Bq/m</w:t>
      </w:r>
      <w:r w:rsidR="005F53AA" w:rsidRPr="006B05E8">
        <w:rPr>
          <w:vertAlign w:val="superscript"/>
          <w:lang w:val="fr-CA"/>
        </w:rPr>
        <w:t>3</w:t>
      </w:r>
      <w:r w:rsidR="005F53AA" w:rsidRPr="005F53AA">
        <w:rPr>
          <w:lang w:val="fr-CA"/>
        </w:rPr>
        <w:t>)</w:t>
      </w:r>
    </w:p>
    <w:p w:rsidR="00616AC0" w:rsidRDefault="00616AC0">
      <w:r>
        <w:t>The indoor radon concentration in the home prior to it</w:t>
      </w:r>
      <w:r w:rsidR="005F53AA">
        <w:t xml:space="preserve"> </w:t>
      </w:r>
      <w:r w:rsidR="00EE1005">
        <w:t xml:space="preserve">having </w:t>
      </w:r>
      <w:r w:rsidR="005F53AA">
        <w:t xml:space="preserve">being </w:t>
      </w:r>
      <w:proofErr w:type="gramStart"/>
      <w:r w:rsidR="005F53AA">
        <w:t>mitigated,</w:t>
      </w:r>
      <w:proofErr w:type="gramEnd"/>
      <w:r w:rsidR="005F53AA">
        <w:t xml:space="preserve"> </w:t>
      </w:r>
      <w:r w:rsidR="006642F0">
        <w:t xml:space="preserve">supplied by the homeowner </w:t>
      </w:r>
      <w:r w:rsidR="00EE1005">
        <w:t xml:space="preserve">and </w:t>
      </w:r>
      <w:r w:rsidR="005A2A1F">
        <w:t>expressed in becquerel</w:t>
      </w:r>
      <w:r w:rsidR="005F53AA">
        <w:t>s per cubic metre of air</w:t>
      </w:r>
      <w:r w:rsidR="006642F0">
        <w:t>.</w:t>
      </w:r>
    </w:p>
    <w:p w:rsidR="00782188" w:rsidRDefault="00782188"/>
    <w:p w:rsidR="00782188" w:rsidRPr="00782188" w:rsidRDefault="00782188" w:rsidP="00782188">
      <w:r w:rsidRPr="00782188">
        <w:t>Result Number</w:t>
      </w:r>
    </w:p>
    <w:p w:rsidR="00782188" w:rsidRPr="00782188" w:rsidRDefault="00782188" w:rsidP="00782188">
      <w:proofErr w:type="gramStart"/>
      <w:r w:rsidRPr="00782188">
        <w:t>Incrementing value for the 52 homes in the study.</w:t>
      </w:r>
      <w:proofErr w:type="gramEnd"/>
      <w:r w:rsidRPr="00782188">
        <w:t xml:space="preserve">  The radon mitigation data in the CSV file is sorted from lowest to highest long-term post-mitigation radon concentration (column 3) for each home, so the result number increments from 1 to 52.</w:t>
      </w:r>
    </w:p>
    <w:p w:rsidR="00782188" w:rsidRDefault="00782188"/>
    <w:sectPr w:rsidR="00782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BA" w:rsidRDefault="002901BA" w:rsidP="002901BA">
      <w:pPr>
        <w:spacing w:after="0" w:line="240" w:lineRule="auto"/>
      </w:pPr>
      <w:r>
        <w:separator/>
      </w:r>
    </w:p>
  </w:endnote>
  <w:endnote w:type="continuationSeparator" w:id="0">
    <w:p w:rsidR="002901BA" w:rsidRDefault="002901BA" w:rsidP="0029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BA" w:rsidRDefault="00290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BA" w:rsidRPr="002901BA" w:rsidRDefault="002901BA" w:rsidP="002901B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BA" w:rsidRDefault="0029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BA" w:rsidRDefault="002901BA" w:rsidP="002901BA">
      <w:pPr>
        <w:spacing w:after="0" w:line="240" w:lineRule="auto"/>
      </w:pPr>
      <w:r>
        <w:separator/>
      </w:r>
    </w:p>
  </w:footnote>
  <w:footnote w:type="continuationSeparator" w:id="0">
    <w:p w:rsidR="002901BA" w:rsidRDefault="002901BA" w:rsidP="0029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BA" w:rsidRDefault="00290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BA" w:rsidRDefault="00290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BA" w:rsidRDefault="00290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C0"/>
    <w:rsid w:val="00225C4E"/>
    <w:rsid w:val="00232636"/>
    <w:rsid w:val="002901BA"/>
    <w:rsid w:val="00371334"/>
    <w:rsid w:val="00483092"/>
    <w:rsid w:val="005A2A1F"/>
    <w:rsid w:val="005F53AA"/>
    <w:rsid w:val="00616AC0"/>
    <w:rsid w:val="006642F0"/>
    <w:rsid w:val="006B05E8"/>
    <w:rsid w:val="00782188"/>
    <w:rsid w:val="00A86264"/>
    <w:rsid w:val="00A947DB"/>
    <w:rsid w:val="00AF0D95"/>
    <w:rsid w:val="00BC21D2"/>
    <w:rsid w:val="00C8638A"/>
    <w:rsid w:val="00D711B8"/>
    <w:rsid w:val="00E25E3E"/>
    <w:rsid w:val="00E3085F"/>
    <w:rsid w:val="00E61288"/>
    <w:rsid w:val="00EE1005"/>
    <w:rsid w:val="00F9745E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BA"/>
  </w:style>
  <w:style w:type="paragraph" w:styleId="Footer">
    <w:name w:val="footer"/>
    <w:basedOn w:val="Normal"/>
    <w:link w:val="FooterChar"/>
    <w:uiPriority w:val="99"/>
    <w:unhideWhenUsed/>
    <w:rsid w:val="0029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BA"/>
  </w:style>
  <w:style w:type="paragraph" w:styleId="Footer">
    <w:name w:val="footer"/>
    <w:basedOn w:val="Normal"/>
    <w:link w:val="FooterChar"/>
    <w:uiPriority w:val="99"/>
    <w:unhideWhenUsed/>
    <w:rsid w:val="0029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WHYTE</dc:creator>
  <cp:lastModifiedBy>Audrey Leclaire</cp:lastModifiedBy>
  <cp:revision>3</cp:revision>
  <cp:lastPrinted>2017-04-18T12:33:00Z</cp:lastPrinted>
  <dcterms:created xsi:type="dcterms:W3CDTF">2017-04-27T19:42:00Z</dcterms:created>
  <dcterms:modified xsi:type="dcterms:W3CDTF">2017-04-27T19:42:00Z</dcterms:modified>
</cp:coreProperties>
</file>